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2E139" w14:textId="4361468A" w:rsidR="007E068E" w:rsidRDefault="00D10F4B" w:rsidP="007E068E">
      <w:pPr>
        <w:framePr w:w="3345" w:h="3345" w:hSpace="142" w:wrap="notBeside" w:vAnchor="page" w:hAnchor="page" w:x="7939" w:y="3516" w:anchorLock="1"/>
      </w:pPr>
      <w:r>
        <w:rPr>
          <w:noProof/>
        </w:rPr>
        <w:drawing>
          <wp:inline distT="0" distB="0" distL="0" distR="0" wp14:anchorId="5DAC679E" wp14:editId="730E2C47">
            <wp:extent cx="2124075" cy="21240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2812E13A" w14:textId="77777777" w:rsidR="00B14A2B" w:rsidRDefault="00B14A2B" w:rsidP="00B14A2B">
      <w:pPr>
        <w:framePr w:w="3345" w:h="3345" w:hSpace="142" w:wrap="notBeside" w:vAnchor="page" w:hAnchor="page" w:x="7939" w:y="3516" w:anchorLock="1"/>
      </w:pPr>
    </w:p>
    <w:p w14:paraId="2812E13B" w14:textId="77777777" w:rsidR="001B164A" w:rsidRDefault="0033331E" w:rsidP="0071261D">
      <w:pPr>
        <w:framePr w:w="3345" w:h="3345" w:hSpace="142" w:wrap="notBeside" w:vAnchor="page" w:hAnchor="page" w:x="7939" w:y="3516" w:anchorLock="1"/>
      </w:pPr>
      <w:r>
        <w:rPr>
          <w:noProof/>
          <w:lang w:eastAsia="en-US"/>
        </w:rPr>
        <w:t xml:space="preserve"> </w:t>
      </w:r>
    </w:p>
    <w:p w14:paraId="2812E13C" w14:textId="77777777"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DE5718">
        <w:rPr>
          <w:color w:val="808080"/>
          <w:sz w:val="22"/>
        </w:rPr>
        <w:t>16</w:t>
      </w:r>
      <w:r w:rsidR="00961365">
        <w:rPr>
          <w:color w:val="808080"/>
          <w:sz w:val="22"/>
        </w:rPr>
        <w:t>/</w:t>
      </w:r>
      <w:r w:rsidR="004E0598">
        <w:rPr>
          <w:color w:val="808080"/>
          <w:sz w:val="22"/>
        </w:rPr>
        <w:t>20</w:t>
      </w:r>
    </w:p>
    <w:p w14:paraId="2812E13D" w14:textId="77777777" w:rsidR="00DE5718" w:rsidRPr="00DE5718" w:rsidRDefault="00DE5718" w:rsidP="00DE5718">
      <w:pPr>
        <w:framePr w:w="3345" w:h="851" w:hSpace="142" w:wrap="around" w:vAnchor="page" w:hAnchor="page" w:x="7939" w:y="7089" w:anchorLock="1"/>
        <w:ind w:left="-57"/>
        <w:rPr>
          <w:sz w:val="18"/>
          <w:szCs w:val="18"/>
        </w:rPr>
      </w:pPr>
      <w:r w:rsidRPr="00DE5718">
        <w:rPr>
          <w:color w:val="808080"/>
          <w:sz w:val="16"/>
        </w:rPr>
        <w:t>Turck1620.jpg:</w:t>
      </w:r>
      <w:r w:rsidRPr="00DE5718">
        <w:rPr>
          <w:sz w:val="18"/>
        </w:rPr>
        <w:t xml:space="preserve"> </w:t>
      </w:r>
    </w:p>
    <w:p w14:paraId="2812E13E" w14:textId="17D0029A" w:rsidR="00DE5718" w:rsidRDefault="00DE5718" w:rsidP="00DE5718">
      <w:pPr>
        <w:framePr w:w="3345" w:h="851" w:hSpace="142" w:wrap="around" w:vAnchor="page" w:hAnchor="page" w:x="7939" w:y="7089" w:anchorLock="1"/>
        <w:spacing w:line="276" w:lineRule="auto"/>
        <w:ind w:left="-57"/>
        <w:rPr>
          <w:snapToGrid w:val="0"/>
          <w:sz w:val="18"/>
        </w:rPr>
      </w:pPr>
      <w:proofErr w:type="spellStart"/>
      <w:r w:rsidRPr="00DE5718">
        <w:rPr>
          <w:snapToGrid w:val="0"/>
          <w:sz w:val="18"/>
        </w:rPr>
        <w:t>Turck's</w:t>
      </w:r>
      <w:proofErr w:type="spellEnd"/>
      <w:r w:rsidRPr="00DE5718">
        <w:rPr>
          <w:snapToGrid w:val="0"/>
          <w:sz w:val="18"/>
        </w:rPr>
        <w:t xml:space="preserve"> rugged LUS211 ultrasonic sensors measure levels in small to medium-sized tanks at process pressures up to 5 bar</w:t>
      </w:r>
    </w:p>
    <w:p w14:paraId="22007DE7" w14:textId="07EAC3FD" w:rsidR="00A8069F" w:rsidRDefault="00A8069F" w:rsidP="00DE5718">
      <w:pPr>
        <w:framePr w:w="3345" w:h="851" w:hSpace="142" w:wrap="around" w:vAnchor="page" w:hAnchor="page" w:x="7939" w:y="7089" w:anchorLock="1"/>
        <w:spacing w:line="276" w:lineRule="auto"/>
        <w:ind w:left="-57"/>
        <w:rPr>
          <w:snapToGrid w:val="0"/>
          <w:sz w:val="18"/>
        </w:rPr>
      </w:pPr>
    </w:p>
    <w:p w14:paraId="546D75CF" w14:textId="36CA270B" w:rsidR="00A8069F" w:rsidRDefault="00A8069F" w:rsidP="00DE5718">
      <w:pPr>
        <w:framePr w:w="3345" w:h="851" w:hSpace="142" w:wrap="around" w:vAnchor="page" w:hAnchor="page" w:x="7939" w:y="7089" w:anchorLock="1"/>
        <w:spacing w:line="276" w:lineRule="auto"/>
        <w:ind w:left="-57"/>
        <w:rPr>
          <w:color w:val="808080"/>
          <w:sz w:val="16"/>
        </w:rPr>
      </w:pPr>
      <w:r w:rsidRPr="00A8069F">
        <w:rPr>
          <w:color w:val="808080"/>
          <w:sz w:val="16"/>
        </w:rPr>
        <w:t>FURTHER INFORMATION</w:t>
      </w:r>
    </w:p>
    <w:p w14:paraId="04489F26" w14:textId="066EA8D0" w:rsidR="00A8069F" w:rsidRPr="003E2ABB" w:rsidRDefault="003E2ABB" w:rsidP="00DE5718">
      <w:pPr>
        <w:framePr w:w="3345" w:h="851" w:hSpace="142" w:wrap="around" w:vAnchor="page" w:hAnchor="page" w:x="7939" w:y="7089" w:anchorLock="1"/>
        <w:spacing w:line="276" w:lineRule="auto"/>
        <w:ind w:left="-57"/>
        <w:rPr>
          <w:color w:val="808080"/>
          <w:sz w:val="14"/>
          <w:szCs w:val="14"/>
        </w:rPr>
      </w:pPr>
      <w:hyperlink r:id="rId11" w:history="1">
        <w:r w:rsidR="00A8069F" w:rsidRPr="003E2ABB">
          <w:rPr>
            <w:rStyle w:val="Hyperlink"/>
            <w:sz w:val="14"/>
            <w:szCs w:val="14"/>
          </w:rPr>
          <w:t>https://www.turck.de/en/product-news-2860_ultrasonic-level-sensors-for-small-to-mediumsized-tanks-39156.php</w:t>
        </w:r>
      </w:hyperlink>
    </w:p>
    <w:p w14:paraId="2812E13F"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2812E140"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2812E14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2812E142" w14:textId="77777777" w:rsidR="002A5320" w:rsidRPr="00D10F4B" w:rsidRDefault="002A5320" w:rsidP="002A5320">
      <w:pPr>
        <w:framePr w:w="3345" w:h="3786" w:hSpace="142" w:wrap="notBeside" w:vAnchor="page" w:hAnchor="page" w:x="7939" w:y="12475" w:anchorLock="1"/>
        <w:rPr>
          <w:color w:val="808080"/>
          <w:sz w:val="16"/>
          <w:lang w:val="fr-FR"/>
        </w:rPr>
      </w:pPr>
      <w:r w:rsidRPr="00D10F4B">
        <w:rPr>
          <w:color w:val="808080"/>
          <w:sz w:val="16"/>
          <w:lang w:val="fr-FR"/>
        </w:rPr>
        <w:t>Phone: +49 208 4952-149</w:t>
      </w:r>
    </w:p>
    <w:p w14:paraId="2812E143" w14:textId="77777777" w:rsidR="002A5320" w:rsidRPr="00D10F4B" w:rsidRDefault="002A5320" w:rsidP="002A5320">
      <w:pPr>
        <w:framePr w:w="3345" w:h="3786" w:hSpace="142" w:wrap="notBeside" w:vAnchor="page" w:hAnchor="page" w:x="7939" w:y="12475" w:anchorLock="1"/>
        <w:rPr>
          <w:color w:val="808080"/>
          <w:sz w:val="16"/>
          <w:lang w:val="fr-FR"/>
        </w:rPr>
      </w:pPr>
      <w:r w:rsidRPr="00D10F4B">
        <w:rPr>
          <w:color w:val="808080"/>
          <w:sz w:val="16"/>
          <w:lang w:val="fr-FR"/>
        </w:rPr>
        <w:t>Mail: klaus.albers@turck.com</w:t>
      </w:r>
    </w:p>
    <w:p w14:paraId="2812E14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2812E145" w14:textId="77777777" w:rsidR="002A5320" w:rsidRPr="009E271E" w:rsidRDefault="002A5320" w:rsidP="002A5320">
      <w:pPr>
        <w:framePr w:w="3345" w:h="3786" w:hSpace="142" w:wrap="notBeside" w:vAnchor="page" w:hAnchor="page" w:x="7939" w:y="12475" w:anchorLock="1"/>
        <w:rPr>
          <w:color w:val="808080"/>
          <w:sz w:val="16"/>
        </w:rPr>
      </w:pPr>
    </w:p>
    <w:p w14:paraId="2812E146" w14:textId="77777777" w:rsidR="002A5320" w:rsidRPr="009E271E" w:rsidRDefault="002A5320" w:rsidP="002A5320">
      <w:pPr>
        <w:framePr w:w="3345" w:h="3786" w:hSpace="142" w:wrap="notBeside" w:vAnchor="page" w:hAnchor="page" w:x="7939" w:y="12475" w:anchorLock="1"/>
        <w:rPr>
          <w:color w:val="808080"/>
          <w:sz w:val="16"/>
        </w:rPr>
      </w:pPr>
    </w:p>
    <w:p w14:paraId="2812E14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2812E148"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2812E149"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2812E14A"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2812E14B" w14:textId="77777777" w:rsidR="002A5320" w:rsidRPr="00D10F4B" w:rsidRDefault="002A5320" w:rsidP="002A5320">
      <w:pPr>
        <w:framePr w:w="3345" w:h="3786" w:hSpace="142" w:wrap="notBeside" w:vAnchor="page" w:hAnchor="page" w:x="7939" w:y="12475" w:anchorLock="1"/>
        <w:rPr>
          <w:color w:val="808080"/>
          <w:sz w:val="16"/>
          <w:lang w:val="fr-FR"/>
        </w:rPr>
      </w:pPr>
      <w:r w:rsidRPr="00D10F4B">
        <w:rPr>
          <w:color w:val="808080"/>
          <w:sz w:val="16"/>
          <w:lang w:val="fr-FR"/>
        </w:rPr>
        <w:t>Mail: more@turck.com</w:t>
      </w:r>
    </w:p>
    <w:p w14:paraId="2812E14C" w14:textId="77777777" w:rsidR="002A5320" w:rsidRPr="00D10F4B" w:rsidRDefault="002A5320" w:rsidP="002A5320">
      <w:pPr>
        <w:framePr w:w="3345" w:h="3786" w:hSpace="142" w:wrap="notBeside" w:vAnchor="page" w:hAnchor="page" w:x="7939" w:y="12475" w:anchorLock="1"/>
        <w:rPr>
          <w:color w:val="808080"/>
          <w:sz w:val="16"/>
          <w:lang w:val="fr-FR"/>
        </w:rPr>
      </w:pPr>
      <w:r w:rsidRPr="00D10F4B">
        <w:rPr>
          <w:color w:val="808080"/>
          <w:sz w:val="16"/>
          <w:lang w:val="fr-FR"/>
        </w:rPr>
        <w:t>Web: www.turck.com</w:t>
      </w:r>
      <w:r w:rsidRPr="00D10F4B">
        <w:rPr>
          <w:color w:val="808080"/>
          <w:sz w:val="16"/>
          <w:lang w:val="fr-FR"/>
        </w:rPr>
        <w:br/>
      </w:r>
    </w:p>
    <w:p w14:paraId="2812E14D" w14:textId="77777777" w:rsidR="002A5320" w:rsidRPr="00D10F4B" w:rsidRDefault="002A5320" w:rsidP="002A5320">
      <w:pPr>
        <w:framePr w:w="3345" w:h="3786" w:hSpace="142" w:wrap="notBeside" w:vAnchor="page" w:hAnchor="page" w:x="7939" w:y="12475" w:anchorLock="1"/>
        <w:rPr>
          <w:color w:val="808080"/>
          <w:sz w:val="16"/>
          <w:lang w:val="fr-FR"/>
        </w:rPr>
      </w:pPr>
    </w:p>
    <w:p w14:paraId="2812E14E"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2812E14F" w14:textId="77777777" w:rsidR="00DE5718" w:rsidRPr="00DE5718" w:rsidRDefault="00DE5718" w:rsidP="00DE5718">
      <w:pPr>
        <w:framePr w:w="6209" w:h="13078" w:wrap="notBeside" w:vAnchor="page" w:hAnchor="page" w:x="1248" w:y="2836" w:anchorLock="1"/>
        <w:spacing w:after="240"/>
        <w:rPr>
          <w:sz w:val="28"/>
          <w:szCs w:val="28"/>
        </w:rPr>
      </w:pPr>
      <w:r w:rsidRPr="00DE5718">
        <w:rPr>
          <w:sz w:val="28"/>
        </w:rPr>
        <w:t>Ultrasonic Level Sensors for Small to Medium-Sized Tanks</w:t>
      </w:r>
    </w:p>
    <w:p w14:paraId="2812E150" w14:textId="77777777" w:rsidR="00DE5718" w:rsidRPr="00DE5718" w:rsidRDefault="00DE5718" w:rsidP="00DE5718">
      <w:pPr>
        <w:framePr w:w="6209" w:h="13078" w:wrap="notBeside" w:vAnchor="page" w:hAnchor="page" w:x="1248" w:y="2836" w:anchorLock="1"/>
        <w:spacing w:after="360"/>
        <w:rPr>
          <w:rFonts w:eastAsia="MS Mincho"/>
          <w:sz w:val="18"/>
          <w:szCs w:val="18"/>
          <w:lang w:eastAsia="ja-JP"/>
        </w:rPr>
      </w:pPr>
      <w:r w:rsidRPr="00DE5718">
        <w:rPr>
          <w:rFonts w:eastAsia="MS Mincho"/>
          <w:sz w:val="18"/>
          <w:lang w:eastAsia="ja-JP"/>
        </w:rPr>
        <w:t>Turck has rounded off its fluid sensor platform of pressure, flow and temperature sensors with robust ultrasonic sensors for level measurement</w:t>
      </w:r>
    </w:p>
    <w:p w14:paraId="2812E151" w14:textId="77777777" w:rsidR="00DE5718" w:rsidRPr="00DE5718" w:rsidRDefault="00DE5718" w:rsidP="00DE5718">
      <w:pPr>
        <w:framePr w:w="6209" w:h="13078" w:wrap="notBeside" w:vAnchor="page" w:hAnchor="page" w:x="1248" w:y="2836" w:anchorLock="1"/>
        <w:spacing w:line="360" w:lineRule="auto"/>
        <w:rPr>
          <w:rFonts w:eastAsia="MS Mincho"/>
          <w:sz w:val="20"/>
          <w:szCs w:val="20"/>
          <w:lang w:eastAsia="ja-JP"/>
        </w:rPr>
      </w:pPr>
      <w:proofErr w:type="spellStart"/>
      <w:r w:rsidRPr="00DE5718">
        <w:rPr>
          <w:rFonts w:eastAsia="MS Mincho"/>
          <w:sz w:val="20"/>
          <w:szCs w:val="20"/>
          <w:lang w:eastAsia="ja-JP"/>
        </w:rPr>
        <w:t>Mülheim</w:t>
      </w:r>
      <w:proofErr w:type="spellEnd"/>
      <w:r w:rsidRPr="00DE5718">
        <w:rPr>
          <w:rFonts w:eastAsia="MS Mincho"/>
          <w:sz w:val="20"/>
          <w:szCs w:val="20"/>
          <w:lang w:eastAsia="ja-JP"/>
        </w:rPr>
        <w:t xml:space="preserve">, December 14, 2020 – Turck is now also offering sensors for level measurement in the range up to 40 and 130 cm, which are based on the Fluid 2.0 platform and can be operated at the process connection at pressures between 0.5 and 5 bar. The new LUS211 ultrasonic sensors are thus the fourth sensor category of this robust Turck platform after the PS+ pressure sensors, FS+ flow sensors as well as the TS+ temperature sensors, which all offer a uniform look and feel. </w:t>
      </w:r>
    </w:p>
    <w:p w14:paraId="2812E152" w14:textId="77777777" w:rsidR="00DE5718" w:rsidRPr="00DE5718" w:rsidRDefault="00DE5718" w:rsidP="00DE5718">
      <w:pPr>
        <w:framePr w:w="6209" w:h="13078" w:wrap="notBeside" w:vAnchor="page" w:hAnchor="page" w:x="1248" w:y="2836" w:anchorLock="1"/>
        <w:spacing w:line="360" w:lineRule="auto"/>
        <w:rPr>
          <w:rFonts w:eastAsia="MS Mincho"/>
          <w:sz w:val="20"/>
          <w:szCs w:val="20"/>
          <w:lang w:eastAsia="ja-JP"/>
        </w:rPr>
      </w:pPr>
    </w:p>
    <w:p w14:paraId="2812E153" w14:textId="77777777" w:rsidR="00DE5718" w:rsidRPr="00DE5718" w:rsidRDefault="00DE5718" w:rsidP="00DE5718">
      <w:pPr>
        <w:framePr w:w="6209" w:h="13078" w:wrap="notBeside" w:vAnchor="page" w:hAnchor="page" w:x="1248" w:y="2836" w:anchorLock="1"/>
        <w:spacing w:line="360" w:lineRule="auto"/>
        <w:rPr>
          <w:rFonts w:eastAsia="MS Mincho"/>
          <w:sz w:val="20"/>
          <w:szCs w:val="20"/>
          <w:lang w:eastAsia="ja-JP"/>
        </w:rPr>
      </w:pPr>
      <w:r w:rsidRPr="00DE5718">
        <w:rPr>
          <w:rFonts w:eastAsia="MS Mincho"/>
          <w:sz w:val="20"/>
          <w:szCs w:val="20"/>
          <w:lang w:eastAsia="ja-JP"/>
        </w:rPr>
        <w:t>Users benefit from a seamless concept for easier commissioning, flexible installation options with a rotatable sensor head, as well as the touch display and translucent front cap that does not require any protruding operating elements. Like all sensors of the Fluid 2.0 portfolio, the high IP67/69K protection rating also enables the LUS211 devices to be used reliably in adverse conditions. The continuous signal strength evaluation and the recessed and thus protected sonic transducers of the level sensors furthermore ensure increased system availability. An air cushion prevents the medium from contacting the sonic transducer in the event of overfilling.</w:t>
      </w:r>
    </w:p>
    <w:p w14:paraId="2812E154" w14:textId="77777777" w:rsidR="00DE5718" w:rsidRPr="00DE5718" w:rsidRDefault="00DE5718" w:rsidP="00DE5718">
      <w:pPr>
        <w:framePr w:w="6209" w:h="13078" w:wrap="notBeside" w:vAnchor="page" w:hAnchor="page" w:x="1248" w:y="2836" w:anchorLock="1"/>
        <w:spacing w:line="360" w:lineRule="auto"/>
        <w:rPr>
          <w:rFonts w:eastAsia="MS Mincho"/>
          <w:sz w:val="20"/>
          <w:szCs w:val="20"/>
          <w:lang w:eastAsia="ja-JP"/>
        </w:rPr>
      </w:pPr>
    </w:p>
    <w:p w14:paraId="2812E155" w14:textId="14E0B936" w:rsidR="000E1568" w:rsidRPr="00DE5718" w:rsidRDefault="00DE5718" w:rsidP="00DE5718">
      <w:pPr>
        <w:framePr w:w="6209" w:h="13078" w:wrap="notBeside" w:vAnchor="page" w:hAnchor="page" w:x="1248" w:y="2836" w:anchorLock="1"/>
        <w:spacing w:line="360" w:lineRule="auto"/>
        <w:rPr>
          <w:rFonts w:eastAsia="MS Mincho"/>
          <w:sz w:val="20"/>
          <w:szCs w:val="20"/>
          <w:lang w:eastAsia="ja-JP"/>
        </w:rPr>
      </w:pPr>
      <w:r w:rsidRPr="00DE5718">
        <w:rPr>
          <w:rFonts w:eastAsia="MS Mincho"/>
          <w:sz w:val="20"/>
          <w:szCs w:val="20"/>
          <w:lang w:eastAsia="ja-JP"/>
        </w:rPr>
        <w:t xml:space="preserve">The LUS211 series is active with the commonly available G ¾ and NPT ¾ process connections for a 40 and 130 cm range, either with two switching outputs or with one switching and one analog output. </w:t>
      </w:r>
      <w:bookmarkStart w:id="0" w:name="_Hlk58425964"/>
      <w:r w:rsidRPr="00DE5718">
        <w:rPr>
          <w:rFonts w:eastAsia="MS Mincho"/>
          <w:sz w:val="20"/>
          <w:szCs w:val="20"/>
          <w:lang w:eastAsia="ja-JP"/>
        </w:rPr>
        <w:t xml:space="preserve">Thanks to their </w:t>
      </w:r>
      <w:r w:rsidR="00B072A1">
        <w:rPr>
          <w:rFonts w:eastAsia="MS Mincho"/>
          <w:sz w:val="20"/>
          <w:szCs w:val="20"/>
          <w:lang w:eastAsia="ja-JP"/>
        </w:rPr>
        <w:t xml:space="preserve">additional </w:t>
      </w:r>
      <w:r w:rsidRPr="00DE5718">
        <w:rPr>
          <w:rFonts w:eastAsia="MS Mincho"/>
          <w:sz w:val="20"/>
          <w:szCs w:val="20"/>
          <w:lang w:eastAsia="ja-JP"/>
        </w:rPr>
        <w:t>IO-Link interface and intelligent decentralized signal preprocessing, all variants are also suitable as smart data suppliers for IIoT</w:t>
      </w:r>
      <w:bookmarkEnd w:id="0"/>
      <w:r w:rsidRPr="00DE5718">
        <w:rPr>
          <w:rFonts w:eastAsia="MS Mincho"/>
          <w:sz w:val="20"/>
          <w:szCs w:val="20"/>
          <w:lang w:eastAsia="ja-JP"/>
        </w:rPr>
        <w:t xml:space="preserve">. The sensors can also be parameterized with the existing container geometry data via IO-Link, so that this can directly output </w:t>
      </w:r>
      <w:r w:rsidR="00481E2F">
        <w:rPr>
          <w:rFonts w:eastAsia="MS Mincho"/>
          <w:sz w:val="20"/>
          <w:szCs w:val="20"/>
          <w:lang w:eastAsia="ja-JP"/>
        </w:rPr>
        <w:t xml:space="preserve">distance, </w:t>
      </w:r>
      <w:r w:rsidRPr="00DE5718">
        <w:rPr>
          <w:rFonts w:eastAsia="MS Mincho"/>
          <w:sz w:val="20"/>
          <w:szCs w:val="20"/>
          <w:lang w:eastAsia="ja-JP"/>
        </w:rPr>
        <w:t>level or volume as absolute values or as a percentage.</w:t>
      </w:r>
    </w:p>
    <w:sectPr w:rsidR="000E1568" w:rsidRPr="00DE571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2E15A" w14:textId="77777777" w:rsidR="004226A5" w:rsidRDefault="004226A5">
      <w:r>
        <w:separator/>
      </w:r>
    </w:p>
  </w:endnote>
  <w:endnote w:type="continuationSeparator" w:id="0">
    <w:p w14:paraId="2812E15B" w14:textId="77777777" w:rsidR="004226A5" w:rsidRDefault="0042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2E158" w14:textId="77777777" w:rsidR="004226A5" w:rsidRDefault="004226A5">
      <w:r>
        <w:separator/>
      </w:r>
    </w:p>
  </w:footnote>
  <w:footnote w:type="continuationSeparator" w:id="0">
    <w:p w14:paraId="2812E159" w14:textId="77777777" w:rsidR="004226A5" w:rsidRDefault="0042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2E15C" w14:textId="77777777" w:rsidR="005002C0" w:rsidRPr="009E271E" w:rsidRDefault="00DE5718"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2812E15E" wp14:editId="2812E15F">
          <wp:simplePos x="0" y="0"/>
          <wp:positionH relativeFrom="column">
            <wp:posOffset>-810895</wp:posOffset>
          </wp:positionH>
          <wp:positionV relativeFrom="paragraph">
            <wp:posOffset>-459740</wp:posOffset>
          </wp:positionV>
          <wp:extent cx="7595870" cy="1514475"/>
          <wp:effectExtent l="0" t="0" r="5080" b="9525"/>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12E15D"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2ABB"/>
    <w:rsid w:val="003E79AA"/>
    <w:rsid w:val="003F21A8"/>
    <w:rsid w:val="0040016C"/>
    <w:rsid w:val="004226A5"/>
    <w:rsid w:val="004338E2"/>
    <w:rsid w:val="00437DED"/>
    <w:rsid w:val="004526F2"/>
    <w:rsid w:val="00453417"/>
    <w:rsid w:val="00481E2F"/>
    <w:rsid w:val="004A2DB5"/>
    <w:rsid w:val="004B16E3"/>
    <w:rsid w:val="004B324C"/>
    <w:rsid w:val="004B40B9"/>
    <w:rsid w:val="004D5EE6"/>
    <w:rsid w:val="004E0598"/>
    <w:rsid w:val="004E4C5F"/>
    <w:rsid w:val="004F1C73"/>
    <w:rsid w:val="004F60EC"/>
    <w:rsid w:val="005002C0"/>
    <w:rsid w:val="00506DF9"/>
    <w:rsid w:val="00507C56"/>
    <w:rsid w:val="00553D45"/>
    <w:rsid w:val="0056406D"/>
    <w:rsid w:val="005926C4"/>
    <w:rsid w:val="00593C86"/>
    <w:rsid w:val="005A1028"/>
    <w:rsid w:val="005A1DF8"/>
    <w:rsid w:val="005A69D7"/>
    <w:rsid w:val="005B23EB"/>
    <w:rsid w:val="005B2D4D"/>
    <w:rsid w:val="005C6882"/>
    <w:rsid w:val="005E49D9"/>
    <w:rsid w:val="00606430"/>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8069F"/>
    <w:rsid w:val="00A97987"/>
    <w:rsid w:val="00AE0F87"/>
    <w:rsid w:val="00AF7DCF"/>
    <w:rsid w:val="00B03E26"/>
    <w:rsid w:val="00B072A1"/>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10F4B"/>
    <w:rsid w:val="00D21DEF"/>
    <w:rsid w:val="00D23996"/>
    <w:rsid w:val="00D247E2"/>
    <w:rsid w:val="00D4096F"/>
    <w:rsid w:val="00D64945"/>
    <w:rsid w:val="00D70F25"/>
    <w:rsid w:val="00D71851"/>
    <w:rsid w:val="00D7751B"/>
    <w:rsid w:val="00D82E33"/>
    <w:rsid w:val="00DB158B"/>
    <w:rsid w:val="00DC2444"/>
    <w:rsid w:val="00DD2870"/>
    <w:rsid w:val="00DE5718"/>
    <w:rsid w:val="00E02CC5"/>
    <w:rsid w:val="00E107E4"/>
    <w:rsid w:val="00E40555"/>
    <w:rsid w:val="00E467D1"/>
    <w:rsid w:val="00E6253C"/>
    <w:rsid w:val="00E64EDE"/>
    <w:rsid w:val="00E65C41"/>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12E139"/>
  <w15:docId w15:val="{C81BCDE3-E08A-4D8B-B01E-A1B71C84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A806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ultrasonic-level-sensors-for-small-to-mediumsized-tanks-39156.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Sensor – Level|1d23065f-ee9c-4faa-86a3-541692f07276</eb6d49cb10ac41d298388f90b97629cc>
    <TaxCatchAll xmlns="a086a95f-04fe-4383-82a7-832f56f0496a">
      <Value>237</Value>
    </TaxCatchAll>
    <ed02b8ec2af24c1b8ce0597da7baf126 xmlns="f6236556-65d6-4742-b2f6-8120978cb9dc">
      <Terms xmlns="http://schemas.microsoft.com/office/infopath/2007/PartnerControls"/>
    </ed02b8ec2af24c1b8ce0597da7baf126>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related_x0020_Publications xmlns="f6236556-65d6-4742-b2f6-8120978cb9dc"/>
  </documentManagement>
</p:properties>
</file>

<file path=customXml/item2.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E75997BC-AB57-4C42-9548-75EAD53C922F}"/>
</file>

<file path=customXml/itemProps2.xml><?xml version="1.0" encoding="utf-8"?>
<ds:datastoreItem xmlns:ds="http://schemas.openxmlformats.org/officeDocument/2006/customXml" ds:itemID="{1E32A1AE-6B08-49F7-99B8-239A9762860D}"/>
</file>

<file path=customXml/itemProps3.xml><?xml version="1.0" encoding="utf-8"?>
<ds:datastoreItem xmlns:ds="http://schemas.openxmlformats.org/officeDocument/2006/customXml" ds:itemID="{D5332C2C-DD94-4B9B-8EEC-FE302FD844A2}"/>
</file>

<file path=customXml/itemProps4.xml><?xml version="1.0" encoding="utf-8"?>
<ds:datastoreItem xmlns:ds="http://schemas.openxmlformats.org/officeDocument/2006/customXml" ds:itemID="{95354D76-3644-475B-A0D0-D4D7E79E68F7}"/>
</file>

<file path=docProps/app.xml><?xml version="1.0" encoding="utf-8"?>
<Properties xmlns="http://schemas.openxmlformats.org/officeDocument/2006/extended-properties" xmlns:vt="http://schemas.openxmlformats.org/officeDocument/2006/docPropsVTypes">
  <Template>Normal.dotm</Template>
  <TotalTime>0</TotalTime>
  <Pages>1</Pages>
  <Words>361</Words>
  <Characters>2281</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Dames, Simon</cp:lastModifiedBy>
  <cp:revision>8</cp:revision>
  <cp:lastPrinted>2015-10-13T17:45:00Z</cp:lastPrinted>
  <dcterms:created xsi:type="dcterms:W3CDTF">2020-12-09T12:35:00Z</dcterms:created>
  <dcterms:modified xsi:type="dcterms:W3CDTF">2020-12-14T09:41:00Z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Marketer">
    <vt:i4>290</vt:i4>
  </property>
  <property fmtid="{D5CDD505-2E9C-101B-9397-08002B2CF9AE}" pid="8" name="Assigned To0">
    <vt:i4>386</vt:i4>
  </property>
  <property fmtid="{D5CDD505-2E9C-101B-9397-08002B2CF9AE}" pid="9" name="Type of Content">
    <vt:lpwstr>Press Release (PR)</vt:lpwstr>
  </property>
  <property fmtid="{D5CDD505-2E9C-101B-9397-08002B2CF9AE}" pid="10" name="Status">
    <vt:lpwstr>(1) In Progress</vt:lpwstr>
  </property>
  <property fmtid="{D5CDD505-2E9C-101B-9397-08002B2CF9AE}" pid="11" name="Marketing Subject">
    <vt:i4>57</vt:i4>
  </property>
  <property fmtid="{D5CDD505-2E9C-101B-9397-08002B2CF9AE}" pid="12" name="Product Group v2">
    <vt:lpwstr>237;#Sensor – Level|1d23065f-ee9c-4faa-86a3-541692f07276</vt:lpwstr>
  </property>
  <property fmtid="{D5CDD505-2E9C-101B-9397-08002B2CF9AE}" pid="13" name="Strategic Subject">
    <vt:lpwstr/>
  </property>
  <property fmtid="{D5CDD505-2E9C-101B-9397-08002B2CF9AE}" pid="14" name="_docset_NoMedatataSyncRequired">
    <vt:lpwstr>False</vt:lpwstr>
  </property>
  <property fmtid="{D5CDD505-2E9C-101B-9397-08002B2CF9AE}" pid="15" name="Channel Decision">
    <vt:lpwstr/>
  </property>
  <property fmtid="{D5CDD505-2E9C-101B-9397-08002B2CF9AE}" pid="16" name="Topics Technologies">
    <vt:lpwstr/>
  </property>
  <property fmtid="{D5CDD505-2E9C-101B-9397-08002B2CF9AE}" pid="17" name="Target Industry">
    <vt:lpwstr/>
  </property>
  <property fmtid="{D5CDD505-2E9C-101B-9397-08002B2CF9AE}" pid="18" name="Character of Application">
    <vt:lpwstr/>
  </property>
</Properties>
</file>